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39E" w:rsidRDefault="00231B70" w:rsidP="0009639E">
      <w:pPr>
        <w:spacing w:after="0" w:line="240" w:lineRule="auto"/>
        <w:jc w:val="center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>Module 4</w:t>
      </w:r>
      <w:r w:rsidR="0009639E">
        <w:rPr>
          <w:rFonts w:asciiTheme="minorHAnsi" w:hAnsiTheme="minorHAnsi" w:cs="Calibri"/>
          <w:b/>
        </w:rPr>
        <w:t xml:space="preserve"> / Chapter 7 – Key Terms</w:t>
      </w:r>
      <w:bookmarkStart w:id="0" w:name="_GoBack"/>
      <w:bookmarkEnd w:id="0"/>
    </w:p>
    <w:p w:rsidR="0009639E" w:rsidRDefault="0009639E" w:rsidP="0009639E">
      <w:pPr>
        <w:spacing w:after="0" w:line="240" w:lineRule="auto"/>
        <w:jc w:val="center"/>
        <w:rPr>
          <w:rFonts w:asciiTheme="minorHAnsi" w:hAnsiTheme="minorHAnsi" w:cs="Calibri"/>
          <w:b/>
        </w:rPr>
      </w:pPr>
    </w:p>
    <w:p w:rsidR="0009639E" w:rsidRPr="0009639E" w:rsidRDefault="0009639E" w:rsidP="0009639E">
      <w:pPr>
        <w:pStyle w:val="ListParagraph"/>
        <w:numPr>
          <w:ilvl w:val="0"/>
          <w:numId w:val="1"/>
        </w:numPr>
        <w:spacing w:after="0" w:line="240" w:lineRule="auto"/>
        <w:rPr>
          <w:rFonts w:asciiTheme="minorHAnsi" w:hAnsiTheme="minorHAnsi" w:cs="Calibri"/>
        </w:rPr>
      </w:pPr>
      <w:r w:rsidRPr="0009639E">
        <w:rPr>
          <w:rFonts w:asciiTheme="minorHAnsi" w:hAnsiTheme="minorHAnsi" w:cs="Calibri"/>
          <w:b/>
        </w:rPr>
        <w:t>Combined Standard</w:t>
      </w:r>
      <w:r w:rsidRPr="0009639E">
        <w:rPr>
          <w:rFonts w:asciiTheme="minorHAnsi" w:hAnsiTheme="minorHAnsi" w:cs="Calibri"/>
        </w:rPr>
        <w:t>.   An objective identification</w:t>
      </w:r>
      <w:r w:rsidRPr="0009639E">
        <w:rPr>
          <w:rFonts w:asciiTheme="minorHAnsi" w:hAnsiTheme="minorHAnsi" w:cs="Calibri"/>
        </w:rPr>
        <w:fldChar w:fldCharType="begin"/>
      </w:r>
      <w:r>
        <w:instrText xml:space="preserve"> XE "</w:instrText>
      </w:r>
      <w:r w:rsidRPr="0009639E">
        <w:rPr>
          <w:rFonts w:asciiTheme="minorHAnsi" w:hAnsiTheme="minorHAnsi" w:cs="Calibri"/>
        </w:rPr>
        <w:instrText>objective identification</w:instrText>
      </w:r>
      <w:r>
        <w:instrText xml:space="preserve">" </w:instrText>
      </w:r>
      <w:r w:rsidRPr="0009639E">
        <w:rPr>
          <w:rFonts w:asciiTheme="minorHAnsi" w:hAnsiTheme="minorHAnsi" w:cs="Calibri"/>
        </w:rPr>
        <w:fldChar w:fldCharType="end"/>
      </w:r>
      <w:r w:rsidRPr="0009639E">
        <w:rPr>
          <w:rFonts w:asciiTheme="minorHAnsi" w:hAnsiTheme="minorHAnsi" w:cs="Calibri"/>
        </w:rPr>
        <w:t xml:space="preserve"> process that uses the Platinum (senior leader interviews), Gold (documents), and Silver (meetings with stakeholder representatives) standards.</w:t>
      </w:r>
    </w:p>
    <w:p w:rsidR="0009639E" w:rsidRDefault="0009639E" w:rsidP="0009639E">
      <w:pPr>
        <w:spacing w:after="0" w:line="240" w:lineRule="auto"/>
        <w:rPr>
          <w:rFonts w:asciiTheme="minorHAnsi" w:hAnsiTheme="minorHAnsi" w:cs="Calibri"/>
          <w:b/>
        </w:rPr>
      </w:pPr>
    </w:p>
    <w:p w:rsidR="0009639E" w:rsidRPr="0009639E" w:rsidRDefault="0009639E" w:rsidP="0009639E">
      <w:pPr>
        <w:pStyle w:val="ListParagraph"/>
        <w:numPr>
          <w:ilvl w:val="0"/>
          <w:numId w:val="1"/>
        </w:numPr>
        <w:spacing w:after="0" w:line="240" w:lineRule="auto"/>
        <w:rPr>
          <w:rFonts w:asciiTheme="minorHAnsi" w:hAnsiTheme="minorHAnsi" w:cs="Calibri"/>
        </w:rPr>
      </w:pPr>
      <w:r w:rsidRPr="0009639E">
        <w:rPr>
          <w:rFonts w:asciiTheme="minorHAnsi" w:hAnsiTheme="minorHAnsi" w:cs="Calibri"/>
          <w:b/>
        </w:rPr>
        <w:t>Focus Groups</w:t>
      </w:r>
      <w:r w:rsidRPr="0009639E">
        <w:rPr>
          <w:rFonts w:asciiTheme="minorHAnsi" w:hAnsiTheme="minorHAnsi" w:cs="Calibri"/>
          <w:b/>
        </w:rPr>
        <w:fldChar w:fldCharType="begin"/>
      </w:r>
      <w:r>
        <w:instrText xml:space="preserve"> XE "</w:instrText>
      </w:r>
      <w:r w:rsidRPr="0009639E">
        <w:rPr>
          <w:rFonts w:asciiTheme="minorHAnsi" w:hAnsiTheme="minorHAnsi"/>
          <w:b/>
        </w:rPr>
        <w:instrText>Focus Groups</w:instrText>
      </w:r>
      <w:r>
        <w:instrText xml:space="preserve">" </w:instrText>
      </w:r>
      <w:r w:rsidRPr="0009639E">
        <w:rPr>
          <w:rFonts w:asciiTheme="minorHAnsi" w:hAnsiTheme="minorHAnsi" w:cs="Calibri"/>
          <w:b/>
        </w:rPr>
        <w:fldChar w:fldCharType="end"/>
      </w:r>
      <w:r w:rsidRPr="0009639E">
        <w:rPr>
          <w:rFonts w:asciiTheme="minorHAnsi" w:hAnsiTheme="minorHAnsi" w:cs="Calibri"/>
        </w:rPr>
        <w:t xml:space="preserve">. Decision objectives </w:t>
      </w:r>
      <w:proofErr w:type="gramStart"/>
      <w:r w:rsidRPr="0009639E">
        <w:rPr>
          <w:rFonts w:asciiTheme="minorHAnsi" w:hAnsiTheme="minorHAnsi" w:cs="Calibri"/>
        </w:rPr>
        <w:t>are obtained</w:t>
      </w:r>
      <w:proofErr w:type="gramEnd"/>
      <w:r w:rsidRPr="0009639E">
        <w:rPr>
          <w:rFonts w:asciiTheme="minorHAnsi" w:hAnsiTheme="minorHAnsi" w:cs="Calibri"/>
        </w:rPr>
        <w:t xml:space="preserve"> through a facilitated discussion and interaction of six to twelve group members. </w:t>
      </w:r>
    </w:p>
    <w:p w:rsidR="0009639E" w:rsidRPr="006F50F1" w:rsidRDefault="0009639E" w:rsidP="0009639E">
      <w:pPr>
        <w:spacing w:after="0" w:line="240" w:lineRule="auto"/>
        <w:rPr>
          <w:rFonts w:asciiTheme="minorHAnsi" w:hAnsiTheme="minorHAnsi" w:cs="Calibri"/>
        </w:rPr>
      </w:pPr>
    </w:p>
    <w:p w:rsidR="0009639E" w:rsidRPr="0009639E" w:rsidRDefault="0009639E" w:rsidP="0009639E">
      <w:pPr>
        <w:pStyle w:val="ListParagraph"/>
        <w:numPr>
          <w:ilvl w:val="0"/>
          <w:numId w:val="1"/>
        </w:numPr>
        <w:spacing w:after="0" w:line="240" w:lineRule="auto"/>
        <w:rPr>
          <w:rFonts w:asciiTheme="minorHAnsi" w:hAnsiTheme="minorHAnsi"/>
          <w:bCs/>
        </w:rPr>
      </w:pPr>
      <w:r w:rsidRPr="0009639E">
        <w:rPr>
          <w:rFonts w:asciiTheme="minorHAnsi" w:hAnsiTheme="minorHAnsi" w:cs="Calibri"/>
          <w:b/>
        </w:rPr>
        <w:t xml:space="preserve">Fundamental Objectives.  </w:t>
      </w:r>
      <w:r w:rsidRPr="0009639E">
        <w:rPr>
          <w:rFonts w:asciiTheme="minorHAnsi" w:hAnsiTheme="minorHAnsi"/>
          <w:bCs/>
        </w:rPr>
        <w:t>The most basic objectives of the system.  For example, reduce driving deaths.</w:t>
      </w:r>
    </w:p>
    <w:p w:rsidR="0009639E" w:rsidRPr="006F50F1" w:rsidRDefault="0009639E" w:rsidP="0009639E">
      <w:pPr>
        <w:spacing w:after="0" w:line="240" w:lineRule="auto"/>
        <w:rPr>
          <w:rFonts w:asciiTheme="minorHAnsi" w:hAnsiTheme="minorHAnsi" w:cs="Calibri"/>
        </w:rPr>
      </w:pPr>
    </w:p>
    <w:p w:rsidR="0009639E" w:rsidRPr="0009639E" w:rsidRDefault="0009639E" w:rsidP="0009639E">
      <w:pPr>
        <w:pStyle w:val="ListParagraph"/>
        <w:numPr>
          <w:ilvl w:val="0"/>
          <w:numId w:val="1"/>
        </w:numPr>
        <w:spacing w:after="0" w:line="240" w:lineRule="auto"/>
        <w:rPr>
          <w:rFonts w:asciiTheme="minorHAnsi" w:hAnsiTheme="minorHAnsi" w:cs="Calibri"/>
        </w:rPr>
      </w:pPr>
      <w:r w:rsidRPr="0009639E">
        <w:rPr>
          <w:rFonts w:asciiTheme="minorHAnsi" w:hAnsiTheme="minorHAnsi" w:cs="Calibri"/>
          <w:b/>
        </w:rPr>
        <w:t>Functional Value Hierarchy</w:t>
      </w:r>
      <w:r w:rsidRPr="0009639E">
        <w:rPr>
          <w:rFonts w:asciiTheme="minorHAnsi" w:hAnsiTheme="minorHAnsi" w:cs="Calibri"/>
        </w:rPr>
        <w:t xml:space="preserve">.  A hierarchy displaying the decision purpose, functions to </w:t>
      </w:r>
      <w:proofErr w:type="gramStart"/>
      <w:r w:rsidRPr="0009639E">
        <w:rPr>
          <w:rFonts w:asciiTheme="minorHAnsi" w:hAnsiTheme="minorHAnsi" w:cs="Calibri"/>
        </w:rPr>
        <w:t>be met</w:t>
      </w:r>
      <w:proofErr w:type="gramEnd"/>
      <w:r w:rsidRPr="0009639E">
        <w:rPr>
          <w:rFonts w:asciiTheme="minorHAnsi" w:hAnsiTheme="minorHAnsi" w:cs="Calibri"/>
        </w:rPr>
        <w:t xml:space="preserve"> by the system, fundamental objectives for each function, and value measure(s) for each objective that will be used to evaluate the alternatives.</w:t>
      </w:r>
    </w:p>
    <w:p w:rsidR="0009639E" w:rsidRPr="006F50F1" w:rsidRDefault="0009639E" w:rsidP="0009639E">
      <w:pPr>
        <w:spacing w:after="0" w:line="240" w:lineRule="auto"/>
        <w:rPr>
          <w:rFonts w:asciiTheme="minorHAnsi" w:hAnsiTheme="minorHAnsi" w:cs="Calibri"/>
        </w:rPr>
      </w:pPr>
    </w:p>
    <w:p w:rsidR="0009639E" w:rsidRPr="0009639E" w:rsidRDefault="0009639E" w:rsidP="0009639E">
      <w:pPr>
        <w:pStyle w:val="ListParagraph"/>
        <w:numPr>
          <w:ilvl w:val="0"/>
          <w:numId w:val="1"/>
        </w:numPr>
        <w:spacing w:after="0" w:line="240" w:lineRule="auto"/>
        <w:rPr>
          <w:rFonts w:asciiTheme="minorHAnsi" w:hAnsiTheme="minorHAnsi" w:cs="Calibri"/>
        </w:rPr>
      </w:pPr>
      <w:r w:rsidRPr="0009639E">
        <w:rPr>
          <w:rFonts w:asciiTheme="minorHAnsi" w:hAnsiTheme="minorHAnsi" w:cs="Calibri"/>
          <w:b/>
        </w:rPr>
        <w:t>Gold Standard</w:t>
      </w:r>
      <w:r w:rsidRPr="0009639E">
        <w:rPr>
          <w:rFonts w:asciiTheme="minorHAnsi" w:hAnsiTheme="minorHAnsi" w:cs="Calibri"/>
          <w:b/>
        </w:rPr>
        <w:fldChar w:fldCharType="begin"/>
      </w:r>
      <w:r>
        <w:instrText xml:space="preserve"> XE "</w:instrText>
      </w:r>
      <w:r w:rsidRPr="0009639E">
        <w:rPr>
          <w:rFonts w:asciiTheme="minorHAnsi" w:hAnsiTheme="minorHAnsi" w:cs="Calibri"/>
          <w:b/>
          <w:bCs/>
        </w:rPr>
        <w:instrText>Gold Standard</w:instrText>
      </w:r>
      <w:r>
        <w:instrText xml:space="preserve">" </w:instrText>
      </w:r>
      <w:r w:rsidRPr="0009639E">
        <w:rPr>
          <w:rFonts w:asciiTheme="minorHAnsi" w:hAnsiTheme="minorHAnsi" w:cs="Calibri"/>
          <w:b/>
        </w:rPr>
        <w:fldChar w:fldCharType="end"/>
      </w:r>
      <w:r w:rsidRPr="0009639E">
        <w:rPr>
          <w:rFonts w:asciiTheme="minorHAnsi" w:hAnsiTheme="minorHAnsi" w:cs="Calibri"/>
          <w:b/>
        </w:rPr>
        <w:t xml:space="preserve">.  </w:t>
      </w:r>
      <w:r w:rsidRPr="0009639E">
        <w:rPr>
          <w:rFonts w:asciiTheme="minorHAnsi" w:hAnsiTheme="minorHAnsi" w:cs="Calibri"/>
        </w:rPr>
        <w:t>An objective identification</w:t>
      </w:r>
      <w:r w:rsidRPr="0009639E">
        <w:rPr>
          <w:rFonts w:asciiTheme="minorHAnsi" w:hAnsiTheme="minorHAnsi" w:cs="Calibri"/>
        </w:rPr>
        <w:fldChar w:fldCharType="begin"/>
      </w:r>
      <w:r>
        <w:instrText xml:space="preserve"> XE "</w:instrText>
      </w:r>
      <w:r w:rsidRPr="0009639E">
        <w:rPr>
          <w:rFonts w:asciiTheme="minorHAnsi" w:hAnsiTheme="minorHAnsi" w:cs="Calibri"/>
        </w:rPr>
        <w:instrText>objective identification</w:instrText>
      </w:r>
      <w:r>
        <w:instrText xml:space="preserve">" </w:instrText>
      </w:r>
      <w:r w:rsidRPr="0009639E">
        <w:rPr>
          <w:rFonts w:asciiTheme="minorHAnsi" w:hAnsiTheme="minorHAnsi" w:cs="Calibri"/>
        </w:rPr>
        <w:fldChar w:fldCharType="end"/>
      </w:r>
      <w:r w:rsidRPr="0009639E">
        <w:rPr>
          <w:rFonts w:asciiTheme="minorHAnsi" w:hAnsiTheme="minorHAnsi" w:cs="Calibri"/>
        </w:rPr>
        <w:t xml:space="preserve"> process that uses an approved document.</w:t>
      </w:r>
    </w:p>
    <w:p w:rsidR="0009639E" w:rsidRPr="006F50F1" w:rsidRDefault="0009639E" w:rsidP="0009639E">
      <w:pPr>
        <w:spacing w:after="0" w:line="240" w:lineRule="auto"/>
        <w:rPr>
          <w:rFonts w:asciiTheme="minorHAnsi" w:hAnsiTheme="minorHAnsi" w:cs="Calibri"/>
        </w:rPr>
      </w:pPr>
    </w:p>
    <w:p w:rsidR="0009639E" w:rsidRPr="0009639E" w:rsidRDefault="0009639E" w:rsidP="0009639E">
      <w:pPr>
        <w:pStyle w:val="ListParagraph"/>
        <w:numPr>
          <w:ilvl w:val="0"/>
          <w:numId w:val="1"/>
        </w:numPr>
        <w:spacing w:after="0" w:line="240" w:lineRule="auto"/>
        <w:rPr>
          <w:rFonts w:asciiTheme="minorHAnsi" w:hAnsiTheme="minorHAnsi" w:cs="Calibri"/>
        </w:rPr>
      </w:pPr>
      <w:r w:rsidRPr="0009639E">
        <w:rPr>
          <w:rFonts w:asciiTheme="minorHAnsi" w:hAnsiTheme="minorHAnsi" w:cs="Calibri"/>
          <w:b/>
        </w:rPr>
        <w:t>Interviews</w:t>
      </w:r>
      <w:r w:rsidRPr="0009639E">
        <w:rPr>
          <w:rFonts w:asciiTheme="minorHAnsi" w:hAnsiTheme="minorHAnsi" w:cs="Calibri"/>
          <w:b/>
        </w:rPr>
        <w:fldChar w:fldCharType="begin"/>
      </w:r>
      <w:r>
        <w:instrText xml:space="preserve"> XE "</w:instrText>
      </w:r>
      <w:r w:rsidRPr="0009639E">
        <w:rPr>
          <w:rFonts w:asciiTheme="minorHAnsi" w:hAnsiTheme="minorHAnsi"/>
          <w:b/>
        </w:rPr>
        <w:instrText>Interviews</w:instrText>
      </w:r>
      <w:r>
        <w:instrText xml:space="preserve">" </w:instrText>
      </w:r>
      <w:r w:rsidRPr="0009639E">
        <w:rPr>
          <w:rFonts w:asciiTheme="minorHAnsi" w:hAnsiTheme="minorHAnsi" w:cs="Calibri"/>
          <w:b/>
        </w:rPr>
        <w:fldChar w:fldCharType="end"/>
      </w:r>
      <w:r w:rsidRPr="0009639E">
        <w:rPr>
          <w:rFonts w:asciiTheme="minorHAnsi" w:hAnsiTheme="minorHAnsi" w:cs="Calibri"/>
          <w:b/>
        </w:rPr>
        <w:t xml:space="preserve">.  </w:t>
      </w:r>
      <w:r w:rsidRPr="0009639E">
        <w:rPr>
          <w:rFonts w:asciiTheme="minorHAnsi" w:hAnsiTheme="minorHAnsi" w:cs="Calibri"/>
        </w:rPr>
        <w:t>A meeting with a leader or subject matter expert using a series of planned questions and follow-on discussion to identify the decision objectives.</w:t>
      </w:r>
    </w:p>
    <w:p w:rsidR="0009639E" w:rsidRPr="006F50F1" w:rsidRDefault="0009639E" w:rsidP="0009639E">
      <w:pPr>
        <w:spacing w:after="0" w:line="240" w:lineRule="auto"/>
        <w:rPr>
          <w:rFonts w:asciiTheme="minorHAnsi" w:hAnsiTheme="minorHAnsi" w:cs="Calibri"/>
        </w:rPr>
      </w:pPr>
    </w:p>
    <w:p w:rsidR="0009639E" w:rsidRPr="0009639E" w:rsidRDefault="0009639E" w:rsidP="0009639E">
      <w:pPr>
        <w:pStyle w:val="ListParagraph"/>
        <w:numPr>
          <w:ilvl w:val="0"/>
          <w:numId w:val="1"/>
        </w:numPr>
        <w:spacing w:after="0" w:line="240" w:lineRule="auto"/>
        <w:rPr>
          <w:rFonts w:asciiTheme="minorHAnsi" w:hAnsiTheme="minorHAnsi" w:cs="Calibri"/>
        </w:rPr>
      </w:pPr>
      <w:r w:rsidRPr="0009639E">
        <w:rPr>
          <w:rFonts w:asciiTheme="minorHAnsi" w:hAnsiTheme="minorHAnsi" w:cs="Calibri"/>
          <w:b/>
        </w:rPr>
        <w:t xml:space="preserve">Life Cycle Cost.  </w:t>
      </w:r>
      <w:r w:rsidRPr="0009639E">
        <w:rPr>
          <w:rFonts w:asciiTheme="minorHAnsi" w:hAnsiTheme="minorHAnsi" w:cs="Calibri"/>
        </w:rPr>
        <w:t>The total cost of an alternative across all stages of the alternative life cycle.  Sunk costs should not be included when evaluating alternatives.</w:t>
      </w:r>
    </w:p>
    <w:p w:rsidR="0009639E" w:rsidRPr="006F50F1" w:rsidRDefault="0009639E" w:rsidP="0009639E">
      <w:pPr>
        <w:spacing w:after="0" w:line="240" w:lineRule="auto"/>
        <w:rPr>
          <w:rFonts w:asciiTheme="minorHAnsi" w:hAnsiTheme="minorHAnsi" w:cs="Calibri"/>
        </w:rPr>
      </w:pPr>
    </w:p>
    <w:p w:rsidR="0009639E" w:rsidRPr="0009639E" w:rsidRDefault="0009639E" w:rsidP="0009639E">
      <w:pPr>
        <w:pStyle w:val="ListParagraph"/>
        <w:numPr>
          <w:ilvl w:val="0"/>
          <w:numId w:val="1"/>
        </w:numPr>
        <w:spacing w:after="0" w:line="240" w:lineRule="auto"/>
        <w:rPr>
          <w:rFonts w:asciiTheme="minorHAnsi" w:hAnsiTheme="minorHAnsi" w:cs="Calibri"/>
        </w:rPr>
      </w:pPr>
      <w:r w:rsidRPr="0009639E">
        <w:rPr>
          <w:rFonts w:asciiTheme="minorHAnsi" w:hAnsiTheme="minorHAnsi" w:cs="Calibri"/>
          <w:b/>
        </w:rPr>
        <w:t xml:space="preserve">Means Objective.  </w:t>
      </w:r>
      <w:r w:rsidRPr="0009639E">
        <w:rPr>
          <w:rFonts w:asciiTheme="minorHAnsi" w:hAnsiTheme="minorHAnsi" w:cs="Calibri"/>
        </w:rPr>
        <w:t>Describes how we can achieve a fundamental objective. For example,” increase use of safety belts” is a means objective for “reduce driving deaths”.</w:t>
      </w:r>
    </w:p>
    <w:p w:rsidR="0009639E" w:rsidRPr="006F50F1" w:rsidRDefault="0009639E" w:rsidP="0009639E">
      <w:pPr>
        <w:spacing w:after="0" w:line="240" w:lineRule="auto"/>
        <w:rPr>
          <w:rFonts w:asciiTheme="minorHAnsi" w:hAnsiTheme="minorHAnsi" w:cs="Calibri"/>
          <w:b/>
        </w:rPr>
      </w:pPr>
    </w:p>
    <w:p w:rsidR="0009639E" w:rsidRPr="0009639E" w:rsidRDefault="0009639E" w:rsidP="0009639E">
      <w:pPr>
        <w:pStyle w:val="ListParagraph"/>
        <w:numPr>
          <w:ilvl w:val="0"/>
          <w:numId w:val="1"/>
        </w:numPr>
        <w:spacing w:after="0" w:line="240" w:lineRule="auto"/>
        <w:rPr>
          <w:rFonts w:asciiTheme="minorHAnsi" w:hAnsiTheme="minorHAnsi" w:cs="Calibri"/>
        </w:rPr>
      </w:pPr>
      <w:r w:rsidRPr="0009639E">
        <w:rPr>
          <w:rFonts w:asciiTheme="minorHAnsi" w:hAnsiTheme="minorHAnsi" w:cs="Calibri"/>
          <w:b/>
        </w:rPr>
        <w:t>Net Present Value</w:t>
      </w:r>
      <w:r w:rsidRPr="0009639E">
        <w:rPr>
          <w:rFonts w:asciiTheme="minorHAnsi" w:hAnsiTheme="minorHAnsi" w:cs="Calibri"/>
          <w:b/>
        </w:rPr>
        <w:fldChar w:fldCharType="begin"/>
      </w:r>
      <w:r>
        <w:instrText xml:space="preserve"> XE "</w:instrText>
      </w:r>
      <w:r w:rsidRPr="0009639E">
        <w:rPr>
          <w:rFonts w:asciiTheme="minorHAnsi" w:hAnsiTheme="minorHAnsi" w:cs="Calibri"/>
          <w:b/>
        </w:rPr>
        <w:instrText>Net Present Value</w:instrText>
      </w:r>
      <w:r>
        <w:instrText xml:space="preserve">" </w:instrText>
      </w:r>
      <w:r w:rsidRPr="0009639E">
        <w:rPr>
          <w:rFonts w:asciiTheme="minorHAnsi" w:hAnsiTheme="minorHAnsi" w:cs="Calibri"/>
          <w:b/>
        </w:rPr>
        <w:fldChar w:fldCharType="end"/>
      </w:r>
      <w:r w:rsidRPr="0009639E">
        <w:rPr>
          <w:rFonts w:asciiTheme="minorHAnsi" w:hAnsiTheme="minorHAnsi" w:cs="Calibri"/>
          <w:b/>
        </w:rPr>
        <w:t xml:space="preserve">.  </w:t>
      </w:r>
      <w:r w:rsidRPr="0009639E">
        <w:rPr>
          <w:rFonts w:asciiTheme="minorHAnsi" w:hAnsiTheme="minorHAnsi" w:cs="Calibri"/>
        </w:rPr>
        <w:t>The calculation of the present worth from a sequence of cash flows using a discount rate.</w:t>
      </w:r>
    </w:p>
    <w:p w:rsidR="0009639E" w:rsidRPr="006F50F1" w:rsidRDefault="0009639E" w:rsidP="0009639E">
      <w:pPr>
        <w:spacing w:after="0" w:line="240" w:lineRule="auto"/>
        <w:rPr>
          <w:rFonts w:asciiTheme="minorHAnsi" w:hAnsiTheme="minorHAnsi" w:cs="Calibri"/>
        </w:rPr>
      </w:pPr>
    </w:p>
    <w:p w:rsidR="0009639E" w:rsidRPr="0009639E" w:rsidRDefault="0009639E" w:rsidP="0009639E">
      <w:pPr>
        <w:pStyle w:val="ListParagraph"/>
        <w:numPr>
          <w:ilvl w:val="0"/>
          <w:numId w:val="1"/>
        </w:numPr>
        <w:spacing w:after="0" w:line="240" w:lineRule="auto"/>
        <w:rPr>
          <w:rFonts w:asciiTheme="minorHAnsi" w:hAnsiTheme="minorHAnsi" w:cs="Calibri"/>
        </w:rPr>
      </w:pPr>
      <w:r w:rsidRPr="0009639E">
        <w:rPr>
          <w:rFonts w:asciiTheme="minorHAnsi" w:hAnsiTheme="minorHAnsi" w:cs="Calibri"/>
          <w:b/>
        </w:rPr>
        <w:t xml:space="preserve">Objective Identification.  </w:t>
      </w:r>
      <w:r w:rsidRPr="0009639E">
        <w:rPr>
          <w:rFonts w:asciiTheme="minorHAnsi" w:hAnsiTheme="minorHAnsi" w:cs="Calibri"/>
        </w:rPr>
        <w:t>The process of identifying potential decision objectives.</w:t>
      </w:r>
    </w:p>
    <w:p w:rsidR="0009639E" w:rsidRPr="006F50F1" w:rsidRDefault="0009639E" w:rsidP="0009639E">
      <w:pPr>
        <w:spacing w:after="0" w:line="240" w:lineRule="auto"/>
        <w:rPr>
          <w:rFonts w:asciiTheme="minorHAnsi" w:hAnsiTheme="minorHAnsi" w:cs="Calibri"/>
        </w:rPr>
      </w:pPr>
    </w:p>
    <w:p w:rsidR="0009639E" w:rsidRPr="0009639E" w:rsidRDefault="0009639E" w:rsidP="0009639E">
      <w:pPr>
        <w:pStyle w:val="ListParagraph"/>
        <w:numPr>
          <w:ilvl w:val="0"/>
          <w:numId w:val="1"/>
        </w:numPr>
        <w:spacing w:after="0" w:line="240" w:lineRule="auto"/>
        <w:rPr>
          <w:rFonts w:asciiTheme="minorHAnsi" w:hAnsiTheme="minorHAnsi" w:cs="Calibri"/>
        </w:rPr>
      </w:pPr>
      <w:r w:rsidRPr="0009639E">
        <w:rPr>
          <w:rFonts w:asciiTheme="minorHAnsi" w:hAnsiTheme="minorHAnsi" w:cs="Calibri"/>
          <w:b/>
        </w:rPr>
        <w:t>Objective Structuring</w:t>
      </w:r>
      <w:r w:rsidRPr="0009639E">
        <w:rPr>
          <w:rFonts w:asciiTheme="minorHAnsi" w:hAnsiTheme="minorHAnsi" w:cs="Calibri"/>
          <w:b/>
        </w:rPr>
        <w:fldChar w:fldCharType="begin"/>
      </w:r>
      <w:r>
        <w:instrText xml:space="preserve"> XE "</w:instrText>
      </w:r>
      <w:r w:rsidRPr="0009639E">
        <w:rPr>
          <w:rFonts w:asciiTheme="minorHAnsi" w:hAnsiTheme="minorHAnsi" w:cs="Calibri"/>
          <w:b/>
        </w:rPr>
        <w:instrText>Objective Structuring</w:instrText>
      </w:r>
      <w:r>
        <w:instrText xml:space="preserve">" </w:instrText>
      </w:r>
      <w:r w:rsidRPr="0009639E">
        <w:rPr>
          <w:rFonts w:asciiTheme="minorHAnsi" w:hAnsiTheme="minorHAnsi" w:cs="Calibri"/>
          <w:b/>
        </w:rPr>
        <w:fldChar w:fldCharType="end"/>
      </w:r>
      <w:r w:rsidRPr="0009639E">
        <w:rPr>
          <w:rFonts w:asciiTheme="minorHAnsi" w:hAnsiTheme="minorHAnsi" w:cs="Calibri"/>
          <w:b/>
        </w:rPr>
        <w:t xml:space="preserve">.  </w:t>
      </w:r>
      <w:r w:rsidRPr="0009639E">
        <w:rPr>
          <w:rFonts w:asciiTheme="minorHAnsi" w:hAnsiTheme="minorHAnsi" w:cs="Calibri"/>
        </w:rPr>
        <w:t xml:space="preserve">The process of organizing decision objectives and value measures into a hierarchical structure. </w:t>
      </w:r>
    </w:p>
    <w:p w:rsidR="0009639E" w:rsidRPr="006F50F1" w:rsidRDefault="0009639E" w:rsidP="0009639E">
      <w:pPr>
        <w:spacing w:after="0" w:line="240" w:lineRule="auto"/>
        <w:rPr>
          <w:rFonts w:asciiTheme="minorHAnsi" w:hAnsiTheme="minorHAnsi" w:cs="Calibri"/>
        </w:rPr>
      </w:pPr>
    </w:p>
    <w:p w:rsidR="0009639E" w:rsidRPr="0009639E" w:rsidRDefault="0009639E" w:rsidP="0009639E">
      <w:pPr>
        <w:pStyle w:val="ListParagraph"/>
        <w:numPr>
          <w:ilvl w:val="0"/>
          <w:numId w:val="1"/>
        </w:numPr>
        <w:spacing w:after="0" w:line="240" w:lineRule="auto"/>
        <w:rPr>
          <w:rFonts w:asciiTheme="minorHAnsi" w:hAnsiTheme="minorHAnsi" w:cs="Calibri"/>
          <w:b/>
        </w:rPr>
      </w:pPr>
      <w:r w:rsidRPr="0009639E">
        <w:rPr>
          <w:rFonts w:asciiTheme="minorHAnsi" w:hAnsiTheme="minorHAnsi" w:cs="Calibri"/>
          <w:b/>
        </w:rPr>
        <w:t xml:space="preserve">Objectives Hierarchy.  </w:t>
      </w:r>
      <w:r w:rsidRPr="0009639E">
        <w:rPr>
          <w:rFonts w:asciiTheme="minorHAnsi" w:hAnsiTheme="minorHAnsi" w:cs="Calibri"/>
        </w:rPr>
        <w:t xml:space="preserve">A hierarchy displaying the decision purpose, the decision objectives, and the value measures that </w:t>
      </w:r>
      <w:proofErr w:type="gramStart"/>
      <w:r w:rsidRPr="0009639E">
        <w:rPr>
          <w:rFonts w:asciiTheme="minorHAnsi" w:hAnsiTheme="minorHAnsi" w:cs="Calibri"/>
        </w:rPr>
        <w:t>will be used</w:t>
      </w:r>
      <w:proofErr w:type="gramEnd"/>
      <w:r w:rsidRPr="0009639E">
        <w:rPr>
          <w:rFonts w:asciiTheme="minorHAnsi" w:hAnsiTheme="minorHAnsi" w:cs="Calibri"/>
        </w:rPr>
        <w:t xml:space="preserve"> to evaluate the alternatives.</w:t>
      </w:r>
      <w:r w:rsidRPr="0009639E">
        <w:rPr>
          <w:rFonts w:asciiTheme="minorHAnsi" w:hAnsiTheme="minorHAnsi" w:cs="Calibri"/>
          <w:b/>
        </w:rPr>
        <w:t xml:space="preserve"> </w:t>
      </w:r>
    </w:p>
    <w:p w:rsidR="0009639E" w:rsidRPr="006F50F1" w:rsidRDefault="0009639E" w:rsidP="0009639E">
      <w:pPr>
        <w:spacing w:after="0" w:line="240" w:lineRule="auto"/>
        <w:rPr>
          <w:rFonts w:asciiTheme="minorHAnsi" w:hAnsiTheme="minorHAnsi" w:cs="Calibri"/>
          <w:b/>
        </w:rPr>
      </w:pPr>
    </w:p>
    <w:p w:rsidR="0009639E" w:rsidRPr="0009639E" w:rsidRDefault="0009639E" w:rsidP="0009639E">
      <w:pPr>
        <w:pStyle w:val="ListParagraph"/>
        <w:numPr>
          <w:ilvl w:val="0"/>
          <w:numId w:val="1"/>
        </w:numPr>
        <w:spacing w:after="0" w:line="240" w:lineRule="auto"/>
        <w:rPr>
          <w:rFonts w:asciiTheme="minorHAnsi" w:hAnsiTheme="minorHAnsi" w:cs="Calibri"/>
        </w:rPr>
      </w:pPr>
      <w:r w:rsidRPr="0009639E">
        <w:rPr>
          <w:rFonts w:asciiTheme="minorHAnsi" w:hAnsiTheme="minorHAnsi" w:cs="Calibri"/>
          <w:b/>
        </w:rPr>
        <w:t>Platinum Standard</w:t>
      </w:r>
      <w:r w:rsidRPr="0009639E">
        <w:rPr>
          <w:rFonts w:asciiTheme="minorHAnsi" w:hAnsiTheme="minorHAnsi" w:cs="Calibri"/>
          <w:b/>
        </w:rPr>
        <w:fldChar w:fldCharType="begin"/>
      </w:r>
      <w:r>
        <w:instrText xml:space="preserve"> XE "</w:instrText>
      </w:r>
      <w:r w:rsidRPr="0009639E">
        <w:rPr>
          <w:rFonts w:asciiTheme="minorHAnsi" w:hAnsiTheme="minorHAnsi" w:cs="Calibri"/>
          <w:b/>
          <w:bCs/>
        </w:rPr>
        <w:instrText>Platinum Standard</w:instrText>
      </w:r>
      <w:r>
        <w:instrText xml:space="preserve">" </w:instrText>
      </w:r>
      <w:r w:rsidRPr="0009639E">
        <w:rPr>
          <w:rFonts w:asciiTheme="minorHAnsi" w:hAnsiTheme="minorHAnsi" w:cs="Calibri"/>
          <w:b/>
        </w:rPr>
        <w:fldChar w:fldCharType="end"/>
      </w:r>
      <w:r w:rsidRPr="0009639E">
        <w:rPr>
          <w:rFonts w:asciiTheme="minorHAnsi" w:hAnsiTheme="minorHAnsi" w:cs="Calibri"/>
          <w:b/>
        </w:rPr>
        <w:t xml:space="preserve">.  </w:t>
      </w:r>
      <w:r w:rsidRPr="0009639E">
        <w:rPr>
          <w:rFonts w:asciiTheme="minorHAnsi" w:hAnsiTheme="minorHAnsi" w:cs="Calibri"/>
        </w:rPr>
        <w:t>An objective identification</w:t>
      </w:r>
      <w:r w:rsidRPr="0009639E">
        <w:rPr>
          <w:rFonts w:asciiTheme="minorHAnsi" w:hAnsiTheme="minorHAnsi" w:cs="Calibri"/>
        </w:rPr>
        <w:fldChar w:fldCharType="begin"/>
      </w:r>
      <w:r>
        <w:instrText xml:space="preserve"> XE "</w:instrText>
      </w:r>
      <w:r w:rsidRPr="0009639E">
        <w:rPr>
          <w:rFonts w:asciiTheme="minorHAnsi" w:hAnsiTheme="minorHAnsi" w:cs="Calibri"/>
        </w:rPr>
        <w:instrText>objective identification</w:instrText>
      </w:r>
      <w:r>
        <w:instrText xml:space="preserve">" </w:instrText>
      </w:r>
      <w:r w:rsidRPr="0009639E">
        <w:rPr>
          <w:rFonts w:asciiTheme="minorHAnsi" w:hAnsiTheme="minorHAnsi" w:cs="Calibri"/>
        </w:rPr>
        <w:fldChar w:fldCharType="end"/>
      </w:r>
      <w:r w:rsidRPr="0009639E">
        <w:rPr>
          <w:rFonts w:asciiTheme="minorHAnsi" w:hAnsiTheme="minorHAnsi" w:cs="Calibri"/>
        </w:rPr>
        <w:t xml:space="preserve"> process that uses interviews with senior leaders.</w:t>
      </w:r>
    </w:p>
    <w:p w:rsidR="0009639E" w:rsidRDefault="0009639E" w:rsidP="0009639E">
      <w:pPr>
        <w:spacing w:after="0" w:line="240" w:lineRule="auto"/>
        <w:rPr>
          <w:rFonts w:asciiTheme="minorHAnsi" w:hAnsiTheme="minorHAnsi" w:cs="Calibri"/>
        </w:rPr>
      </w:pPr>
    </w:p>
    <w:p w:rsidR="0009639E" w:rsidRPr="0009639E" w:rsidRDefault="0009639E" w:rsidP="0009639E">
      <w:pPr>
        <w:pStyle w:val="ListParagraph"/>
        <w:numPr>
          <w:ilvl w:val="0"/>
          <w:numId w:val="1"/>
        </w:numPr>
        <w:spacing w:line="240" w:lineRule="auto"/>
        <w:rPr>
          <w:rFonts w:asciiTheme="minorHAnsi" w:hAnsiTheme="minorHAnsi"/>
        </w:rPr>
      </w:pPr>
      <w:r w:rsidRPr="0009639E">
        <w:rPr>
          <w:rFonts w:asciiTheme="minorHAnsi" w:hAnsiTheme="minorHAnsi"/>
          <w:b/>
        </w:rPr>
        <w:t xml:space="preserve">Risk.  </w:t>
      </w:r>
      <w:r w:rsidRPr="0009639E">
        <w:rPr>
          <w:rFonts w:asciiTheme="minorHAnsi" w:hAnsiTheme="minorHAnsi"/>
        </w:rPr>
        <w:t>The likelihood of an undesired outcome.</w:t>
      </w:r>
    </w:p>
    <w:p w:rsidR="0009639E" w:rsidRPr="0009639E" w:rsidRDefault="0009639E" w:rsidP="0009639E">
      <w:pPr>
        <w:pStyle w:val="ListParagraph"/>
        <w:numPr>
          <w:ilvl w:val="0"/>
          <w:numId w:val="1"/>
        </w:numPr>
        <w:spacing w:line="240" w:lineRule="auto"/>
        <w:rPr>
          <w:rFonts w:asciiTheme="minorHAnsi" w:hAnsiTheme="minorHAnsi"/>
        </w:rPr>
      </w:pPr>
      <w:r w:rsidRPr="0009639E">
        <w:rPr>
          <w:rFonts w:asciiTheme="minorHAnsi" w:hAnsiTheme="minorHAnsi"/>
          <w:b/>
        </w:rPr>
        <w:t xml:space="preserve">Shareholder Value:  </w:t>
      </w:r>
      <w:r w:rsidRPr="0009639E">
        <w:rPr>
          <w:rFonts w:asciiTheme="minorHAnsi" w:hAnsiTheme="minorHAnsi"/>
        </w:rPr>
        <w:t xml:space="preserve">Value </w:t>
      </w:r>
      <w:proofErr w:type="gramStart"/>
      <w:r w:rsidRPr="0009639E">
        <w:rPr>
          <w:rFonts w:asciiTheme="minorHAnsi" w:hAnsiTheme="minorHAnsi"/>
        </w:rPr>
        <w:t>is defined</w:t>
      </w:r>
      <w:proofErr w:type="gramEnd"/>
      <w:r w:rsidRPr="0009639E">
        <w:rPr>
          <w:rFonts w:asciiTheme="minorHAnsi" w:hAnsiTheme="minorHAnsi"/>
        </w:rPr>
        <w:t xml:space="preserve"> in financial terms understandable to shareholders.</w:t>
      </w:r>
    </w:p>
    <w:p w:rsidR="0009639E" w:rsidRPr="0009639E" w:rsidRDefault="0009639E" w:rsidP="0009639E">
      <w:pPr>
        <w:pStyle w:val="ListParagraph"/>
        <w:numPr>
          <w:ilvl w:val="0"/>
          <w:numId w:val="1"/>
        </w:numPr>
        <w:spacing w:line="240" w:lineRule="auto"/>
        <w:rPr>
          <w:rFonts w:asciiTheme="minorHAnsi" w:hAnsiTheme="minorHAnsi"/>
        </w:rPr>
      </w:pPr>
      <w:r w:rsidRPr="0009639E">
        <w:rPr>
          <w:rFonts w:asciiTheme="minorHAnsi" w:hAnsiTheme="minorHAnsi"/>
          <w:b/>
        </w:rPr>
        <w:t>Stakeholder Value</w:t>
      </w:r>
      <w:r w:rsidRPr="0009639E">
        <w:rPr>
          <w:rFonts w:asciiTheme="minorHAnsi" w:hAnsiTheme="minorHAnsi"/>
          <w:b/>
        </w:rPr>
        <w:fldChar w:fldCharType="begin"/>
      </w:r>
      <w:r>
        <w:instrText xml:space="preserve"> XE "</w:instrText>
      </w:r>
      <w:r w:rsidRPr="0009639E">
        <w:rPr>
          <w:rFonts w:asciiTheme="minorHAnsi" w:hAnsiTheme="minorHAnsi"/>
        </w:rPr>
        <w:instrText>Stakeholder Value</w:instrText>
      </w:r>
      <w:r>
        <w:instrText xml:space="preserve">" </w:instrText>
      </w:r>
      <w:r w:rsidRPr="0009639E">
        <w:rPr>
          <w:rFonts w:asciiTheme="minorHAnsi" w:hAnsiTheme="minorHAnsi"/>
          <w:b/>
        </w:rPr>
        <w:fldChar w:fldCharType="end"/>
      </w:r>
      <w:r w:rsidRPr="0009639E">
        <w:rPr>
          <w:rFonts w:asciiTheme="minorHAnsi" w:hAnsiTheme="minorHAnsi"/>
          <w:b/>
        </w:rPr>
        <w:t xml:space="preserve">:  </w:t>
      </w:r>
      <w:r w:rsidRPr="0009639E">
        <w:rPr>
          <w:rFonts w:asciiTheme="minorHAnsi" w:hAnsiTheme="minorHAnsi"/>
        </w:rPr>
        <w:t xml:space="preserve">Value </w:t>
      </w:r>
      <w:proofErr w:type="gramStart"/>
      <w:r w:rsidRPr="0009639E">
        <w:rPr>
          <w:rFonts w:asciiTheme="minorHAnsi" w:hAnsiTheme="minorHAnsi"/>
        </w:rPr>
        <w:t>is defined</w:t>
      </w:r>
      <w:proofErr w:type="gramEnd"/>
      <w:r w:rsidRPr="0009639E">
        <w:rPr>
          <w:rFonts w:asciiTheme="minorHAnsi" w:hAnsiTheme="minorHAnsi"/>
        </w:rPr>
        <w:t xml:space="preserve"> by meeting the objectives of the stakeholders.</w:t>
      </w:r>
    </w:p>
    <w:p w:rsidR="0009639E" w:rsidRPr="0009639E" w:rsidRDefault="0009639E" w:rsidP="0009639E">
      <w:pPr>
        <w:pStyle w:val="ListParagraph"/>
        <w:numPr>
          <w:ilvl w:val="0"/>
          <w:numId w:val="1"/>
        </w:numPr>
        <w:spacing w:after="0" w:line="240" w:lineRule="auto"/>
        <w:rPr>
          <w:rFonts w:asciiTheme="minorHAnsi" w:hAnsiTheme="minorHAnsi" w:cs="Calibri"/>
        </w:rPr>
      </w:pPr>
      <w:r w:rsidRPr="0009639E">
        <w:rPr>
          <w:rFonts w:asciiTheme="minorHAnsi" w:hAnsiTheme="minorHAnsi" w:cs="Calibri"/>
          <w:b/>
        </w:rPr>
        <w:t xml:space="preserve">Silver Standard.  </w:t>
      </w:r>
      <w:r w:rsidRPr="0009639E">
        <w:rPr>
          <w:rFonts w:asciiTheme="minorHAnsi" w:hAnsiTheme="minorHAnsi" w:cs="Calibri"/>
        </w:rPr>
        <w:t>An objective identification</w:t>
      </w:r>
      <w:r w:rsidRPr="0009639E">
        <w:rPr>
          <w:rFonts w:asciiTheme="minorHAnsi" w:hAnsiTheme="minorHAnsi" w:cs="Calibri"/>
        </w:rPr>
        <w:fldChar w:fldCharType="begin"/>
      </w:r>
      <w:r>
        <w:instrText xml:space="preserve"> XE "</w:instrText>
      </w:r>
      <w:r w:rsidRPr="0009639E">
        <w:rPr>
          <w:rFonts w:asciiTheme="minorHAnsi" w:hAnsiTheme="minorHAnsi" w:cs="Calibri"/>
        </w:rPr>
        <w:instrText>objective identification</w:instrText>
      </w:r>
      <w:r>
        <w:instrText xml:space="preserve">" </w:instrText>
      </w:r>
      <w:r w:rsidRPr="0009639E">
        <w:rPr>
          <w:rFonts w:asciiTheme="minorHAnsi" w:hAnsiTheme="minorHAnsi" w:cs="Calibri"/>
        </w:rPr>
        <w:fldChar w:fldCharType="end"/>
      </w:r>
      <w:r w:rsidRPr="0009639E">
        <w:rPr>
          <w:rFonts w:asciiTheme="minorHAnsi" w:hAnsiTheme="minorHAnsi" w:cs="Calibri"/>
        </w:rPr>
        <w:t xml:space="preserve"> process that uses meetings with stakeholder representatives.</w:t>
      </w:r>
    </w:p>
    <w:p w:rsidR="0009639E" w:rsidRPr="006F50F1" w:rsidRDefault="0009639E" w:rsidP="0009639E">
      <w:pPr>
        <w:spacing w:after="0" w:line="240" w:lineRule="auto"/>
        <w:rPr>
          <w:rFonts w:asciiTheme="minorHAnsi" w:hAnsiTheme="minorHAnsi" w:cs="Calibri"/>
        </w:rPr>
      </w:pPr>
    </w:p>
    <w:p w:rsidR="0009639E" w:rsidRPr="0009639E" w:rsidRDefault="0009639E" w:rsidP="0009639E">
      <w:pPr>
        <w:pStyle w:val="ListParagraph"/>
        <w:numPr>
          <w:ilvl w:val="0"/>
          <w:numId w:val="1"/>
        </w:numPr>
        <w:spacing w:after="0" w:line="240" w:lineRule="auto"/>
        <w:rPr>
          <w:rFonts w:asciiTheme="minorHAnsi" w:hAnsiTheme="minorHAnsi" w:cs="Calibri"/>
        </w:rPr>
      </w:pPr>
      <w:r w:rsidRPr="0009639E">
        <w:rPr>
          <w:rFonts w:asciiTheme="minorHAnsi" w:hAnsiTheme="minorHAnsi" w:cs="Calibri"/>
          <w:b/>
        </w:rPr>
        <w:t xml:space="preserve">Survey.   </w:t>
      </w:r>
      <w:r w:rsidRPr="0009639E">
        <w:rPr>
          <w:rFonts w:asciiTheme="minorHAnsi" w:hAnsiTheme="minorHAnsi" w:cs="Calibri"/>
        </w:rPr>
        <w:t xml:space="preserve">A prepared list of questions that </w:t>
      </w:r>
      <w:proofErr w:type="gramStart"/>
      <w:r w:rsidRPr="0009639E">
        <w:rPr>
          <w:rFonts w:asciiTheme="minorHAnsi" w:hAnsiTheme="minorHAnsi" w:cs="Calibri"/>
        </w:rPr>
        <w:t>is sent</w:t>
      </w:r>
      <w:proofErr w:type="gramEnd"/>
      <w:r w:rsidRPr="0009639E">
        <w:rPr>
          <w:rFonts w:asciiTheme="minorHAnsi" w:hAnsiTheme="minorHAnsi" w:cs="Calibri"/>
        </w:rPr>
        <w:t xml:space="preserve"> to stakeholders to help identify functions, objectives, and/or value measures.</w:t>
      </w:r>
    </w:p>
    <w:p w:rsidR="0009639E" w:rsidRDefault="0009639E" w:rsidP="0009639E">
      <w:pPr>
        <w:spacing w:after="0" w:line="240" w:lineRule="auto"/>
        <w:rPr>
          <w:rFonts w:asciiTheme="minorHAnsi" w:hAnsiTheme="minorHAnsi" w:cs="Calibri"/>
        </w:rPr>
      </w:pPr>
    </w:p>
    <w:p w:rsidR="00D462DA" w:rsidRDefault="00D462DA"/>
    <w:sectPr w:rsidR="00D462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falt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C3D"/>
    <w:multiLevelType w:val="hybridMultilevel"/>
    <w:tmpl w:val="DBF27DBE"/>
    <w:lvl w:ilvl="0" w:tplc="58809B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39E"/>
    <w:rsid w:val="00003044"/>
    <w:rsid w:val="0003670F"/>
    <w:rsid w:val="00044EE3"/>
    <w:rsid w:val="0007118E"/>
    <w:rsid w:val="00072493"/>
    <w:rsid w:val="000739F3"/>
    <w:rsid w:val="00074D15"/>
    <w:rsid w:val="00090CFA"/>
    <w:rsid w:val="0009639E"/>
    <w:rsid w:val="000A1CDC"/>
    <w:rsid w:val="000F3643"/>
    <w:rsid w:val="001134F5"/>
    <w:rsid w:val="00137649"/>
    <w:rsid w:val="001653B6"/>
    <w:rsid w:val="00176142"/>
    <w:rsid w:val="00184655"/>
    <w:rsid w:val="00185C90"/>
    <w:rsid w:val="00190BA9"/>
    <w:rsid w:val="001C5231"/>
    <w:rsid w:val="001D0B90"/>
    <w:rsid w:val="001F20EE"/>
    <w:rsid w:val="001F4E0B"/>
    <w:rsid w:val="00201A58"/>
    <w:rsid w:val="00231B70"/>
    <w:rsid w:val="00256C4F"/>
    <w:rsid w:val="00283016"/>
    <w:rsid w:val="002854B5"/>
    <w:rsid w:val="002A541B"/>
    <w:rsid w:val="002B148F"/>
    <w:rsid w:val="002D1572"/>
    <w:rsid w:val="002D3F29"/>
    <w:rsid w:val="00305A4E"/>
    <w:rsid w:val="003204F7"/>
    <w:rsid w:val="00332A17"/>
    <w:rsid w:val="003644E4"/>
    <w:rsid w:val="0039255E"/>
    <w:rsid w:val="003B6ADD"/>
    <w:rsid w:val="003B7A73"/>
    <w:rsid w:val="003C5327"/>
    <w:rsid w:val="003F0363"/>
    <w:rsid w:val="003F6AC9"/>
    <w:rsid w:val="00401E49"/>
    <w:rsid w:val="00455F38"/>
    <w:rsid w:val="00465481"/>
    <w:rsid w:val="0047195C"/>
    <w:rsid w:val="0049511B"/>
    <w:rsid w:val="004967D0"/>
    <w:rsid w:val="004E339A"/>
    <w:rsid w:val="004E60ED"/>
    <w:rsid w:val="004F575F"/>
    <w:rsid w:val="0052145F"/>
    <w:rsid w:val="00542062"/>
    <w:rsid w:val="005459B7"/>
    <w:rsid w:val="0055290E"/>
    <w:rsid w:val="00564DC6"/>
    <w:rsid w:val="00582A22"/>
    <w:rsid w:val="005C0E84"/>
    <w:rsid w:val="005F1679"/>
    <w:rsid w:val="0060735B"/>
    <w:rsid w:val="0061374D"/>
    <w:rsid w:val="00615EF4"/>
    <w:rsid w:val="00622F71"/>
    <w:rsid w:val="0067732D"/>
    <w:rsid w:val="0068005D"/>
    <w:rsid w:val="006801F5"/>
    <w:rsid w:val="006A40CF"/>
    <w:rsid w:val="006A4299"/>
    <w:rsid w:val="006C0737"/>
    <w:rsid w:val="006E2AD0"/>
    <w:rsid w:val="006E5E18"/>
    <w:rsid w:val="006F7D0F"/>
    <w:rsid w:val="0070503B"/>
    <w:rsid w:val="007211E6"/>
    <w:rsid w:val="007265F8"/>
    <w:rsid w:val="007373DF"/>
    <w:rsid w:val="007375D2"/>
    <w:rsid w:val="0075282B"/>
    <w:rsid w:val="007A0241"/>
    <w:rsid w:val="007A07AE"/>
    <w:rsid w:val="007B0A38"/>
    <w:rsid w:val="007D2AC7"/>
    <w:rsid w:val="007F38C3"/>
    <w:rsid w:val="00813A7E"/>
    <w:rsid w:val="008325DD"/>
    <w:rsid w:val="00846951"/>
    <w:rsid w:val="008529B7"/>
    <w:rsid w:val="00862539"/>
    <w:rsid w:val="008816EC"/>
    <w:rsid w:val="00885ECA"/>
    <w:rsid w:val="00894B40"/>
    <w:rsid w:val="008D604A"/>
    <w:rsid w:val="008E3400"/>
    <w:rsid w:val="009023E3"/>
    <w:rsid w:val="00907524"/>
    <w:rsid w:val="00911D7C"/>
    <w:rsid w:val="009177C9"/>
    <w:rsid w:val="00920C72"/>
    <w:rsid w:val="0095101A"/>
    <w:rsid w:val="00957F74"/>
    <w:rsid w:val="00A07996"/>
    <w:rsid w:val="00A41F37"/>
    <w:rsid w:val="00A53075"/>
    <w:rsid w:val="00A54F8C"/>
    <w:rsid w:val="00A71DA8"/>
    <w:rsid w:val="00A74F6B"/>
    <w:rsid w:val="00B06020"/>
    <w:rsid w:val="00B06236"/>
    <w:rsid w:val="00B11FB5"/>
    <w:rsid w:val="00B443A0"/>
    <w:rsid w:val="00B51D59"/>
    <w:rsid w:val="00B61E04"/>
    <w:rsid w:val="00B87989"/>
    <w:rsid w:val="00BA6273"/>
    <w:rsid w:val="00BB4846"/>
    <w:rsid w:val="00BB4893"/>
    <w:rsid w:val="00BC0CC5"/>
    <w:rsid w:val="00BE3FE7"/>
    <w:rsid w:val="00BF37E9"/>
    <w:rsid w:val="00BF7FF6"/>
    <w:rsid w:val="00C02FBB"/>
    <w:rsid w:val="00C37A0C"/>
    <w:rsid w:val="00C42719"/>
    <w:rsid w:val="00C46C35"/>
    <w:rsid w:val="00C64158"/>
    <w:rsid w:val="00C652E1"/>
    <w:rsid w:val="00C82A92"/>
    <w:rsid w:val="00C82F0C"/>
    <w:rsid w:val="00CC1BE6"/>
    <w:rsid w:val="00CC5363"/>
    <w:rsid w:val="00CE21E1"/>
    <w:rsid w:val="00CF5EDA"/>
    <w:rsid w:val="00D11403"/>
    <w:rsid w:val="00D462DA"/>
    <w:rsid w:val="00D61635"/>
    <w:rsid w:val="00D618BC"/>
    <w:rsid w:val="00D729DA"/>
    <w:rsid w:val="00D868E3"/>
    <w:rsid w:val="00DD6B13"/>
    <w:rsid w:val="00E107E5"/>
    <w:rsid w:val="00E45573"/>
    <w:rsid w:val="00E51578"/>
    <w:rsid w:val="00E749D8"/>
    <w:rsid w:val="00E8337F"/>
    <w:rsid w:val="00E847AA"/>
    <w:rsid w:val="00E93A5B"/>
    <w:rsid w:val="00E95BB5"/>
    <w:rsid w:val="00EA1C56"/>
    <w:rsid w:val="00ED35FF"/>
    <w:rsid w:val="00EE36ED"/>
    <w:rsid w:val="00F4079B"/>
    <w:rsid w:val="00F57303"/>
    <w:rsid w:val="00F64FE4"/>
    <w:rsid w:val="00F77A54"/>
    <w:rsid w:val="00F8664F"/>
    <w:rsid w:val="00F9698D"/>
    <w:rsid w:val="00FA4786"/>
    <w:rsid w:val="00FA5AEF"/>
    <w:rsid w:val="00FB47BF"/>
    <w:rsid w:val="00FD60E8"/>
    <w:rsid w:val="00FE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39691"/>
  <w15:chartTrackingRefBased/>
  <w15:docId w15:val="{DFC0AD9C-4045-4E36-9A4D-AFCFEB1F4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39E"/>
    <w:pPr>
      <w:spacing w:after="200" w:line="276" w:lineRule="auto"/>
    </w:pPr>
    <w:rPr>
      <w:rFonts w:ascii="Cambria" w:eastAsia="MS Minfalt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63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Gallarno</dc:creator>
  <cp:keywords/>
  <dc:description/>
  <cp:lastModifiedBy>George Gallarno</cp:lastModifiedBy>
  <cp:revision>2</cp:revision>
  <dcterms:created xsi:type="dcterms:W3CDTF">2019-06-04T18:09:00Z</dcterms:created>
  <dcterms:modified xsi:type="dcterms:W3CDTF">2019-07-03T15:41:00Z</dcterms:modified>
</cp:coreProperties>
</file>